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97B" w:rsidRPr="0091397B" w:rsidRDefault="0091397B" w:rsidP="0091397B">
      <w:pPr>
        <w:keepNext/>
        <w:keepLines/>
        <w:spacing w:before="480" w:after="0"/>
        <w:outlineLvl w:val="0"/>
        <w:rPr>
          <w:rFonts w:eastAsia="Times New Roman"/>
          <w:b/>
          <w:bCs/>
          <w:color w:val="892D4D"/>
          <w:sz w:val="28"/>
          <w:szCs w:val="28"/>
        </w:rPr>
      </w:pPr>
      <w:r w:rsidRPr="0091397B">
        <w:rPr>
          <w:rFonts w:eastAsia="Times New Roman"/>
          <w:b/>
          <w:bCs/>
          <w:color w:val="892D4D"/>
          <w:sz w:val="28"/>
          <w:szCs w:val="28"/>
        </w:rPr>
        <w:t>Roman Attractions</w:t>
      </w:r>
    </w:p>
    <w:p w:rsidR="00C46A39" w:rsidRDefault="00C46A39" w:rsidP="00C46A39">
      <w:pPr>
        <w:pStyle w:val="Heading2"/>
      </w:pPr>
      <w:r>
        <w:t xml:space="preserve">Baths of Caracalla – Via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Terme</w:t>
      </w:r>
      <w:proofErr w:type="spellEnd"/>
      <w:r>
        <w:t xml:space="preserve"> di Caracalla 52</w:t>
      </w:r>
    </w:p>
    <w:p w:rsidR="00C46A39" w:rsidRDefault="00C46A39" w:rsidP="00C46A39">
      <w:r>
        <w:t xml:space="preserve">These baths, completed in the 3rd century, were named after the emperor Caracalla. During </w:t>
      </w:r>
      <w:proofErr w:type="spellStart"/>
      <w:r>
        <w:t>it's</w:t>
      </w:r>
      <w:proofErr w:type="spellEnd"/>
      <w:r>
        <w:t xml:space="preserve"> heyday it covered 27 acres and could handle 1,600 bathers at a time. This is an amazing sight to see, and is not to be missed.</w:t>
      </w:r>
    </w:p>
    <w:p w:rsidR="00B50E19" w:rsidRDefault="00B50E19">
      <w:bookmarkStart w:id="0" w:name="_GoBack"/>
      <w:bookmarkEnd w:id="0"/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39"/>
    <w:rsid w:val="0091397B"/>
    <w:rsid w:val="00B50E19"/>
    <w:rsid w:val="00C4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3ECED3-C38F-43DB-87EB-B28DE63B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A39"/>
    <w:pPr>
      <w:spacing w:after="200" w:line="276" w:lineRule="auto"/>
    </w:pPr>
    <w:rPr>
      <w:rFonts w:ascii="Trebuchet MS" w:eastAsia="Trebuchet MS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A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6A39"/>
    <w:pPr>
      <w:keepNext/>
      <w:keepLines/>
      <w:spacing w:before="200" w:after="0"/>
      <w:outlineLvl w:val="1"/>
    </w:pPr>
    <w:rPr>
      <w:rFonts w:eastAsia="Times New Roman"/>
      <w:b/>
      <w:bCs/>
      <w:color w:val="B83D68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6A39"/>
    <w:rPr>
      <w:rFonts w:ascii="Trebuchet MS" w:eastAsia="Times New Roman" w:hAnsi="Trebuchet MS" w:cs="Times New Roman"/>
      <w:b/>
      <w:bCs/>
      <w:color w:val="B83D68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46A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2015-08-04T05:04:00Z</dcterms:created>
  <dcterms:modified xsi:type="dcterms:W3CDTF">2015-08-04T05:08:00Z</dcterms:modified>
</cp:coreProperties>
</file>